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31" w:rsidRPr="006E1A31" w:rsidRDefault="006E1A31" w:rsidP="006E1A31">
      <w:pPr>
        <w:spacing w:line="360" w:lineRule="auto"/>
        <w:jc w:val="center"/>
        <w:rPr>
          <w:rFonts w:asciiTheme="minorEastAsia" w:eastAsiaTheme="minorEastAsia" w:hAnsiTheme="minorEastAsia"/>
          <w:b/>
          <w:sz w:val="24"/>
          <w:szCs w:val="24"/>
        </w:rPr>
      </w:pPr>
      <w:bookmarkStart w:id="0" w:name="OLE_LINK7"/>
      <w:bookmarkStart w:id="1" w:name="OLE_LINK8"/>
      <w:r w:rsidRPr="006E1A31">
        <w:rPr>
          <w:rFonts w:asciiTheme="minorEastAsia" w:eastAsiaTheme="minorEastAsia" w:hAnsiTheme="minorEastAsia" w:hint="eastAsia"/>
          <w:b/>
          <w:sz w:val="24"/>
          <w:szCs w:val="24"/>
        </w:rPr>
        <w:t>民航学院2017年</w:t>
      </w:r>
      <w:r>
        <w:rPr>
          <w:rFonts w:asciiTheme="minorEastAsia" w:eastAsiaTheme="minorEastAsia" w:hAnsiTheme="minorEastAsia" w:hint="eastAsia"/>
          <w:b/>
          <w:sz w:val="24"/>
          <w:szCs w:val="24"/>
        </w:rPr>
        <w:t>研究生</w:t>
      </w:r>
      <w:r w:rsidRPr="006E1A31">
        <w:rPr>
          <w:rFonts w:asciiTheme="minorEastAsia" w:eastAsiaTheme="minorEastAsia" w:hAnsiTheme="minorEastAsia" w:hint="eastAsia"/>
          <w:b/>
          <w:sz w:val="24"/>
          <w:szCs w:val="24"/>
        </w:rPr>
        <w:t>拟录取名单（三）</w:t>
      </w:r>
    </w:p>
    <w:p w:rsidR="004358AB" w:rsidRPr="006E1A31" w:rsidRDefault="006E1A31" w:rsidP="006E1A31">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各位考生：</w:t>
      </w:r>
    </w:p>
    <w:p w:rsidR="006E1A31" w:rsidRPr="006E1A31" w:rsidRDefault="006E1A31" w:rsidP="006E1A31">
      <w:pPr>
        <w:spacing w:line="360" w:lineRule="auto"/>
        <w:ind w:firstLineChars="200" w:firstLine="480"/>
        <w:rPr>
          <w:rFonts w:asciiTheme="minorEastAsia" w:eastAsiaTheme="minorEastAsia" w:hAnsiTheme="minorEastAsia"/>
          <w:sz w:val="24"/>
          <w:szCs w:val="24"/>
        </w:rPr>
      </w:pPr>
      <w:r w:rsidRPr="006E1A31">
        <w:rPr>
          <w:rFonts w:asciiTheme="minorEastAsia" w:eastAsiaTheme="minorEastAsia" w:hAnsiTheme="minorEastAsia" w:hint="eastAsia"/>
          <w:sz w:val="24"/>
          <w:szCs w:val="24"/>
        </w:rPr>
        <w:t>根据学校招生名额调整以及民航学院交通运输工程学科和专业发展需要，现增加交通运输工程专业学位（全日制）招生名额3名，拟录取以下3名考生：</w:t>
      </w:r>
    </w:p>
    <w:tbl>
      <w:tblPr>
        <w:tblW w:w="13851" w:type="dxa"/>
        <w:jc w:val="center"/>
        <w:tblInd w:w="-298" w:type="dxa"/>
        <w:tblLook w:val="04A0"/>
      </w:tblPr>
      <w:tblGrid>
        <w:gridCol w:w="1932"/>
        <w:gridCol w:w="992"/>
        <w:gridCol w:w="1134"/>
        <w:gridCol w:w="1418"/>
        <w:gridCol w:w="1417"/>
        <w:gridCol w:w="2693"/>
        <w:gridCol w:w="1025"/>
        <w:gridCol w:w="1080"/>
        <w:gridCol w:w="1080"/>
        <w:gridCol w:w="1080"/>
      </w:tblGrid>
      <w:tr w:rsidR="008337EE" w:rsidRPr="008337EE" w:rsidTr="008337EE">
        <w:trPr>
          <w:trHeight w:val="285"/>
          <w:jc w:val="center"/>
        </w:trPr>
        <w:tc>
          <w:tcPr>
            <w:tcW w:w="1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考试编号</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姓名</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考试方式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拟录取类别</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拟录取学院</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拟录取专业</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初试成绩</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复试成绩</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总成绩</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学习方式</w:t>
            </w:r>
          </w:p>
        </w:tc>
      </w:tr>
      <w:tr w:rsidR="008337EE" w:rsidRPr="008337EE" w:rsidTr="008337EE">
        <w:trPr>
          <w:trHeight w:val="285"/>
          <w:jc w:val="center"/>
        </w:trPr>
        <w:tc>
          <w:tcPr>
            <w:tcW w:w="1932" w:type="dxa"/>
            <w:tcBorders>
              <w:top w:val="nil"/>
              <w:left w:val="single" w:sz="4" w:space="0" w:color="auto"/>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102877210701641</w:t>
            </w:r>
          </w:p>
        </w:tc>
        <w:tc>
          <w:tcPr>
            <w:tcW w:w="992" w:type="dxa"/>
            <w:tcBorders>
              <w:top w:val="nil"/>
              <w:left w:val="nil"/>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李涛</w:t>
            </w:r>
          </w:p>
        </w:tc>
        <w:tc>
          <w:tcPr>
            <w:tcW w:w="1134"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全国统考</w:t>
            </w:r>
          </w:p>
        </w:tc>
        <w:tc>
          <w:tcPr>
            <w:tcW w:w="1418"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非定向</w:t>
            </w:r>
          </w:p>
        </w:tc>
        <w:tc>
          <w:tcPr>
            <w:tcW w:w="1417"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民航学院</w:t>
            </w:r>
          </w:p>
        </w:tc>
        <w:tc>
          <w:tcPr>
            <w:tcW w:w="2693"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交通运输工程（专业学位）</w:t>
            </w:r>
          </w:p>
        </w:tc>
        <w:tc>
          <w:tcPr>
            <w:tcW w:w="1025" w:type="dxa"/>
            <w:tcBorders>
              <w:top w:val="nil"/>
              <w:left w:val="nil"/>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381</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205</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 xml:space="preserve">72.27 </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全日制</w:t>
            </w:r>
          </w:p>
        </w:tc>
      </w:tr>
      <w:tr w:rsidR="008337EE" w:rsidRPr="008337EE" w:rsidTr="008337EE">
        <w:trPr>
          <w:trHeight w:val="285"/>
          <w:jc w:val="center"/>
        </w:trPr>
        <w:tc>
          <w:tcPr>
            <w:tcW w:w="1932" w:type="dxa"/>
            <w:tcBorders>
              <w:top w:val="nil"/>
              <w:left w:val="single" w:sz="4" w:space="0" w:color="auto"/>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102877210707590</w:t>
            </w:r>
          </w:p>
        </w:tc>
        <w:tc>
          <w:tcPr>
            <w:tcW w:w="992" w:type="dxa"/>
            <w:tcBorders>
              <w:top w:val="nil"/>
              <w:left w:val="nil"/>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严晓婧</w:t>
            </w:r>
          </w:p>
        </w:tc>
        <w:tc>
          <w:tcPr>
            <w:tcW w:w="1134"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全国统考</w:t>
            </w:r>
          </w:p>
        </w:tc>
        <w:tc>
          <w:tcPr>
            <w:tcW w:w="1418"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非定向</w:t>
            </w:r>
          </w:p>
        </w:tc>
        <w:tc>
          <w:tcPr>
            <w:tcW w:w="1417"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民航学院</w:t>
            </w:r>
          </w:p>
        </w:tc>
        <w:tc>
          <w:tcPr>
            <w:tcW w:w="2693"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交通运输工程（专业学位）</w:t>
            </w:r>
          </w:p>
        </w:tc>
        <w:tc>
          <w:tcPr>
            <w:tcW w:w="1025" w:type="dxa"/>
            <w:tcBorders>
              <w:top w:val="nil"/>
              <w:left w:val="nil"/>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349</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222.17</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 xml:space="preserve">71.93 </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全日制</w:t>
            </w:r>
          </w:p>
        </w:tc>
      </w:tr>
      <w:tr w:rsidR="008337EE" w:rsidRPr="008337EE" w:rsidTr="008337EE">
        <w:trPr>
          <w:trHeight w:val="285"/>
          <w:jc w:val="center"/>
        </w:trPr>
        <w:tc>
          <w:tcPr>
            <w:tcW w:w="1932" w:type="dxa"/>
            <w:tcBorders>
              <w:top w:val="nil"/>
              <w:left w:val="single" w:sz="4" w:space="0" w:color="auto"/>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102877210701634</w:t>
            </w:r>
          </w:p>
        </w:tc>
        <w:tc>
          <w:tcPr>
            <w:tcW w:w="992" w:type="dxa"/>
            <w:tcBorders>
              <w:top w:val="nil"/>
              <w:left w:val="nil"/>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黄维康</w:t>
            </w:r>
          </w:p>
        </w:tc>
        <w:tc>
          <w:tcPr>
            <w:tcW w:w="1134"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全国统考</w:t>
            </w:r>
          </w:p>
        </w:tc>
        <w:tc>
          <w:tcPr>
            <w:tcW w:w="1418"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非定向</w:t>
            </w:r>
          </w:p>
        </w:tc>
        <w:tc>
          <w:tcPr>
            <w:tcW w:w="1417"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民航学院</w:t>
            </w:r>
          </w:p>
        </w:tc>
        <w:tc>
          <w:tcPr>
            <w:tcW w:w="2693"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sz w:val="20"/>
                <w:szCs w:val="20"/>
              </w:rPr>
            </w:pPr>
            <w:r w:rsidRPr="008337EE">
              <w:rPr>
                <w:rFonts w:ascii="宋体" w:eastAsia="宋体" w:hAnsi="宋体" w:cs="Tahoma" w:hint="eastAsia"/>
                <w:sz w:val="20"/>
                <w:szCs w:val="20"/>
              </w:rPr>
              <w:t>交通运输工程（专业学位）</w:t>
            </w:r>
          </w:p>
        </w:tc>
        <w:tc>
          <w:tcPr>
            <w:tcW w:w="1025" w:type="dxa"/>
            <w:tcBorders>
              <w:top w:val="nil"/>
              <w:left w:val="nil"/>
              <w:bottom w:val="single" w:sz="4" w:space="0" w:color="auto"/>
              <w:right w:val="single" w:sz="4" w:space="0" w:color="auto"/>
            </w:tcBorders>
            <w:shd w:val="clear" w:color="auto" w:fill="auto"/>
            <w:noWrap/>
            <w:vAlign w:val="center"/>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348</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222.67</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 xml:space="preserve">71.91 </w:t>
            </w:r>
          </w:p>
        </w:tc>
        <w:tc>
          <w:tcPr>
            <w:tcW w:w="1080" w:type="dxa"/>
            <w:tcBorders>
              <w:top w:val="nil"/>
              <w:left w:val="nil"/>
              <w:bottom w:val="single" w:sz="4" w:space="0" w:color="auto"/>
              <w:right w:val="single" w:sz="4" w:space="0" w:color="auto"/>
            </w:tcBorders>
            <w:shd w:val="clear" w:color="auto" w:fill="auto"/>
            <w:noWrap/>
            <w:vAlign w:val="bottom"/>
            <w:hideMark/>
          </w:tcPr>
          <w:p w:rsidR="008337EE" w:rsidRPr="008337EE" w:rsidRDefault="008337EE" w:rsidP="008337EE">
            <w:pPr>
              <w:adjustRightInd/>
              <w:snapToGrid/>
              <w:spacing w:after="0"/>
              <w:jc w:val="center"/>
              <w:rPr>
                <w:rFonts w:ascii="宋体" w:eastAsia="宋体" w:hAnsi="宋体" w:cs="Tahoma"/>
                <w:color w:val="000000"/>
                <w:sz w:val="20"/>
                <w:szCs w:val="20"/>
              </w:rPr>
            </w:pPr>
            <w:r w:rsidRPr="008337EE">
              <w:rPr>
                <w:rFonts w:ascii="宋体" w:eastAsia="宋体" w:hAnsi="宋体" w:cs="Tahoma" w:hint="eastAsia"/>
                <w:color w:val="000000"/>
                <w:sz w:val="20"/>
                <w:szCs w:val="20"/>
              </w:rPr>
              <w:t>全日制</w:t>
            </w:r>
          </w:p>
        </w:tc>
      </w:tr>
    </w:tbl>
    <w:p w:rsidR="008337EE" w:rsidRPr="008337EE" w:rsidRDefault="008337EE" w:rsidP="00A34543">
      <w:pPr>
        <w:spacing w:beforeLines="100" w:line="360" w:lineRule="auto"/>
        <w:ind w:firstLineChars="200" w:firstLine="480"/>
        <w:rPr>
          <w:rFonts w:asciiTheme="minorEastAsia" w:eastAsiaTheme="minorEastAsia" w:hAnsiTheme="minorEastAsia"/>
          <w:sz w:val="24"/>
          <w:szCs w:val="24"/>
        </w:rPr>
      </w:pPr>
      <w:r w:rsidRPr="008337EE">
        <w:rPr>
          <w:rFonts w:asciiTheme="minorEastAsia" w:eastAsiaTheme="minorEastAsia" w:hAnsiTheme="minorEastAsia" w:hint="eastAsia"/>
          <w:sz w:val="24"/>
          <w:szCs w:val="24"/>
        </w:rPr>
        <w:t>如对以上名单有异议，请于公布日起7天，联系学院或研究生招生办公室，学院电话：025-84893552（分机号801），研究生招生办公室：025-84892487。</w:t>
      </w:r>
    </w:p>
    <w:p w:rsidR="001C6857" w:rsidRPr="001C6857" w:rsidRDefault="001C6857" w:rsidP="008337EE">
      <w:pPr>
        <w:spacing w:line="220" w:lineRule="atLeast"/>
        <w:ind w:right="480"/>
        <w:jc w:val="right"/>
        <w:rPr>
          <w:rFonts w:asciiTheme="minorEastAsia" w:eastAsiaTheme="minorEastAsia" w:hAnsiTheme="minorEastAsia"/>
          <w:sz w:val="24"/>
          <w:szCs w:val="24"/>
        </w:rPr>
      </w:pPr>
      <w:r w:rsidRPr="001C6857">
        <w:rPr>
          <w:rFonts w:asciiTheme="minorEastAsia" w:eastAsiaTheme="minorEastAsia" w:hAnsiTheme="minorEastAsia" w:hint="eastAsia"/>
          <w:sz w:val="24"/>
          <w:szCs w:val="24"/>
        </w:rPr>
        <w:t>民航学院</w:t>
      </w:r>
    </w:p>
    <w:p w:rsidR="001C6857" w:rsidRPr="001C6857" w:rsidRDefault="001C6857" w:rsidP="001C6857">
      <w:pPr>
        <w:spacing w:line="220" w:lineRule="atLeast"/>
        <w:jc w:val="right"/>
        <w:rPr>
          <w:rFonts w:asciiTheme="minorEastAsia" w:eastAsiaTheme="minorEastAsia" w:hAnsiTheme="minorEastAsia"/>
          <w:sz w:val="24"/>
          <w:szCs w:val="24"/>
        </w:rPr>
      </w:pPr>
      <w:r w:rsidRPr="001C6857">
        <w:rPr>
          <w:rFonts w:asciiTheme="minorEastAsia" w:eastAsiaTheme="minorEastAsia" w:hAnsiTheme="minorEastAsia" w:hint="eastAsia"/>
          <w:sz w:val="24"/>
          <w:szCs w:val="24"/>
        </w:rPr>
        <w:t>2017年4月1</w:t>
      </w:r>
      <w:r w:rsidR="00A34543">
        <w:rPr>
          <w:rFonts w:asciiTheme="minorEastAsia" w:eastAsiaTheme="minorEastAsia" w:hAnsiTheme="minorEastAsia" w:hint="eastAsia"/>
          <w:sz w:val="24"/>
          <w:szCs w:val="24"/>
        </w:rPr>
        <w:t>1</w:t>
      </w:r>
      <w:r w:rsidRPr="001C6857">
        <w:rPr>
          <w:rFonts w:asciiTheme="minorEastAsia" w:eastAsiaTheme="minorEastAsia" w:hAnsiTheme="minorEastAsia" w:hint="eastAsia"/>
          <w:sz w:val="24"/>
          <w:szCs w:val="24"/>
        </w:rPr>
        <w:t>日</w:t>
      </w:r>
      <w:bookmarkEnd w:id="0"/>
      <w:bookmarkEnd w:id="1"/>
    </w:p>
    <w:sectPr w:rsidR="001C6857" w:rsidRPr="001C6857" w:rsidSect="008337EE">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7D0" w:rsidRDefault="00B937D0" w:rsidP="006E1A31">
      <w:pPr>
        <w:spacing w:after="0"/>
      </w:pPr>
      <w:r>
        <w:separator/>
      </w:r>
    </w:p>
  </w:endnote>
  <w:endnote w:type="continuationSeparator" w:id="0">
    <w:p w:rsidR="00B937D0" w:rsidRDefault="00B937D0" w:rsidP="006E1A3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7D0" w:rsidRDefault="00B937D0" w:rsidP="006E1A31">
      <w:pPr>
        <w:spacing w:after="0"/>
      </w:pPr>
      <w:r>
        <w:separator/>
      </w:r>
    </w:p>
  </w:footnote>
  <w:footnote w:type="continuationSeparator" w:id="0">
    <w:p w:rsidR="00B937D0" w:rsidRDefault="00B937D0" w:rsidP="006E1A3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0C09DB"/>
    <w:rsid w:val="001C6857"/>
    <w:rsid w:val="00323B43"/>
    <w:rsid w:val="00334DD1"/>
    <w:rsid w:val="003459AF"/>
    <w:rsid w:val="00350E1B"/>
    <w:rsid w:val="003D37D8"/>
    <w:rsid w:val="00426133"/>
    <w:rsid w:val="004358AB"/>
    <w:rsid w:val="004E338A"/>
    <w:rsid w:val="00541D79"/>
    <w:rsid w:val="005E780D"/>
    <w:rsid w:val="006E1A31"/>
    <w:rsid w:val="008337EE"/>
    <w:rsid w:val="0086298C"/>
    <w:rsid w:val="008B7726"/>
    <w:rsid w:val="00932161"/>
    <w:rsid w:val="00A34543"/>
    <w:rsid w:val="00B422BE"/>
    <w:rsid w:val="00B466CC"/>
    <w:rsid w:val="00B937D0"/>
    <w:rsid w:val="00D31D50"/>
    <w:rsid w:val="00E91D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1A3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E1A31"/>
    <w:rPr>
      <w:rFonts w:ascii="Tahoma" w:hAnsi="Tahoma"/>
      <w:sz w:val="18"/>
      <w:szCs w:val="18"/>
    </w:rPr>
  </w:style>
  <w:style w:type="paragraph" w:styleId="a4">
    <w:name w:val="footer"/>
    <w:basedOn w:val="a"/>
    <w:link w:val="Char0"/>
    <w:uiPriority w:val="99"/>
    <w:semiHidden/>
    <w:unhideWhenUsed/>
    <w:rsid w:val="006E1A31"/>
    <w:pPr>
      <w:tabs>
        <w:tab w:val="center" w:pos="4153"/>
        <w:tab w:val="right" w:pos="8306"/>
      </w:tabs>
    </w:pPr>
    <w:rPr>
      <w:sz w:val="18"/>
      <w:szCs w:val="18"/>
    </w:rPr>
  </w:style>
  <w:style w:type="character" w:customStyle="1" w:styleId="Char0">
    <w:name w:val="页脚 Char"/>
    <w:basedOn w:val="a0"/>
    <w:link w:val="a4"/>
    <w:uiPriority w:val="99"/>
    <w:semiHidden/>
    <w:rsid w:val="006E1A31"/>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68777587">
      <w:bodyDiv w:val="1"/>
      <w:marLeft w:val="0"/>
      <w:marRight w:val="0"/>
      <w:marTop w:val="0"/>
      <w:marBottom w:val="0"/>
      <w:divBdr>
        <w:top w:val="none" w:sz="0" w:space="0" w:color="auto"/>
        <w:left w:val="none" w:sz="0" w:space="0" w:color="auto"/>
        <w:bottom w:val="none" w:sz="0" w:space="0" w:color="auto"/>
        <w:right w:val="none" w:sz="0" w:space="0" w:color="auto"/>
      </w:divBdr>
    </w:div>
    <w:div w:id="281885162">
      <w:bodyDiv w:val="1"/>
      <w:marLeft w:val="0"/>
      <w:marRight w:val="0"/>
      <w:marTop w:val="0"/>
      <w:marBottom w:val="0"/>
      <w:divBdr>
        <w:top w:val="none" w:sz="0" w:space="0" w:color="auto"/>
        <w:left w:val="none" w:sz="0" w:space="0" w:color="auto"/>
        <w:bottom w:val="none" w:sz="0" w:space="0" w:color="auto"/>
        <w:right w:val="none" w:sz="0" w:space="0" w:color="auto"/>
      </w:divBdr>
    </w:div>
    <w:div w:id="66336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11</cp:revision>
  <dcterms:created xsi:type="dcterms:W3CDTF">2008-09-11T17:20:00Z</dcterms:created>
  <dcterms:modified xsi:type="dcterms:W3CDTF">2017-04-11T01:19:00Z</dcterms:modified>
</cp:coreProperties>
</file>